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81EFC" w14:textId="77777777" w:rsidR="00C41836" w:rsidRDefault="00C41836" w:rsidP="00C41836">
      <w:pPr>
        <w:pStyle w:val="Text1"/>
      </w:pPr>
      <w:r>
        <w:t>[</w:t>
      </w:r>
      <w:r w:rsidRPr="004C1DC7">
        <w:rPr>
          <w:highlight w:val="lightGray"/>
        </w:rPr>
        <w:t>Letterhead of the undersigned, if any</w:t>
      </w:r>
      <w:r>
        <w:t>]</w:t>
      </w:r>
    </w:p>
    <w:p w14:paraId="0E2C8F38" w14:textId="77777777" w:rsidR="008F06A0" w:rsidRPr="00B74745" w:rsidRDefault="008F06A0" w:rsidP="00E66C5B">
      <w:pPr>
        <w:autoSpaceDE w:val="0"/>
        <w:autoSpaceDN w:val="0"/>
        <w:adjustRightInd w:val="0"/>
        <w:spacing w:before="0" w:beforeAutospacing="0" w:after="0" w:afterAutospacing="0"/>
        <w:jc w:val="center"/>
        <w:rPr>
          <w:b/>
          <w:bCs/>
          <w:color w:val="000000"/>
          <w:szCs w:val="24"/>
        </w:rPr>
      </w:pPr>
    </w:p>
    <w:p w14:paraId="13F6B055" w14:textId="17B08953" w:rsidR="00E66C5B" w:rsidRDefault="008620BA" w:rsidP="008620BA">
      <w:pPr>
        <w:autoSpaceDE w:val="0"/>
        <w:autoSpaceDN w:val="0"/>
        <w:adjustRightInd w:val="0"/>
        <w:spacing w:before="0" w:beforeAutospacing="0" w:after="0" w:afterAutospacing="0"/>
        <w:jc w:val="center"/>
        <w:rPr>
          <w:b/>
          <w:bCs/>
          <w:color w:val="000000"/>
          <w:szCs w:val="24"/>
        </w:rPr>
      </w:pPr>
      <w:r w:rsidRPr="00B74745">
        <w:rPr>
          <w:b/>
          <w:bCs/>
          <w:color w:val="000000"/>
          <w:szCs w:val="24"/>
        </w:rPr>
        <w:t>FINANCIAL PROPOSAL</w:t>
      </w:r>
    </w:p>
    <w:p w14:paraId="449EFE8A" w14:textId="77777777" w:rsidR="00563849" w:rsidRPr="00B74745" w:rsidRDefault="00563849" w:rsidP="008620BA">
      <w:pPr>
        <w:autoSpaceDE w:val="0"/>
        <w:autoSpaceDN w:val="0"/>
        <w:adjustRightInd w:val="0"/>
        <w:spacing w:before="0" w:beforeAutospacing="0" w:after="0" w:afterAutospacing="0"/>
        <w:jc w:val="center"/>
        <w:rPr>
          <w:b/>
          <w:bCs/>
          <w:color w:val="000000"/>
          <w:szCs w:val="24"/>
        </w:rPr>
      </w:pPr>
    </w:p>
    <w:p w14:paraId="7E205CC1" w14:textId="4E3A140E" w:rsidR="00202C1C" w:rsidRPr="00202C1C" w:rsidRDefault="00202C1C" w:rsidP="00202C1C">
      <w:pPr>
        <w:spacing w:before="0" w:beforeAutospacing="0" w:after="0" w:afterAutospacing="0"/>
        <w:jc w:val="left"/>
        <w:rPr>
          <w:b/>
          <w:szCs w:val="24"/>
          <w:lang w:eastAsia="en-GB"/>
        </w:rPr>
      </w:pPr>
      <w:r>
        <w:rPr>
          <w:b/>
          <w:szCs w:val="24"/>
          <w:lang w:eastAsia="en-GB"/>
        </w:rPr>
        <w:t xml:space="preserve">To the </w:t>
      </w:r>
      <w:r w:rsidRPr="00202C1C">
        <w:rPr>
          <w:b/>
          <w:szCs w:val="24"/>
          <w:lang w:eastAsia="en-GB"/>
        </w:rPr>
        <w:t>Permanent Secretariat of the Transport Community</w:t>
      </w:r>
    </w:p>
    <w:p w14:paraId="3A935D69" w14:textId="78571BF5" w:rsidR="00202C1C" w:rsidRPr="00563849" w:rsidRDefault="00202C1C" w:rsidP="5CCE5C60">
      <w:pPr>
        <w:spacing w:before="0" w:beforeAutospacing="0" w:after="0" w:afterAutospacing="0"/>
        <w:jc w:val="left"/>
        <w:rPr>
          <w:b/>
          <w:bCs/>
          <w:lang w:eastAsia="en-GB"/>
        </w:rPr>
      </w:pPr>
      <w:r w:rsidRPr="5CCE5C60">
        <w:rPr>
          <w:b/>
          <w:bCs/>
          <w:lang w:eastAsia="en-GB"/>
        </w:rPr>
        <w:t xml:space="preserve">Call for tenders Ref. </w:t>
      </w:r>
      <w:r w:rsidR="2C985C4A" w:rsidRPr="5CCE5C60">
        <w:rPr>
          <w:b/>
          <w:bCs/>
          <w:lang w:eastAsia="en-GB"/>
        </w:rPr>
        <w:t>PS/SRV/KPI/006/2023</w:t>
      </w:r>
    </w:p>
    <w:p w14:paraId="0FD64EF9" w14:textId="1FF30282" w:rsidR="00DB0FB1" w:rsidRPr="00202C1C" w:rsidRDefault="00DB0FB1" w:rsidP="00202C1C">
      <w:pPr>
        <w:spacing w:before="0" w:beforeAutospacing="0" w:after="0" w:afterAutospacing="0"/>
        <w:jc w:val="left"/>
        <w:rPr>
          <w:b/>
          <w:szCs w:val="24"/>
          <w:lang w:eastAsia="en-GB"/>
        </w:rPr>
      </w:pPr>
      <w:r w:rsidRPr="5CCE5C60">
        <w:rPr>
          <w:b/>
          <w:bCs/>
          <w:highlight w:val="lightGray"/>
          <w:lang w:eastAsia="en-GB"/>
        </w:rPr>
        <w:t>Invitation to tender</w:t>
      </w:r>
      <w:r w:rsidR="00C14333" w:rsidRPr="5CCE5C60">
        <w:rPr>
          <w:highlight w:val="lightGray"/>
          <w:lang w:eastAsia="en-GB"/>
        </w:rPr>
        <w:t xml:space="preserve"> [insert identification data of the invitation for tenders by number and short title or subject matter</w:t>
      </w:r>
      <w:r w:rsidR="00C14333" w:rsidRPr="5CCE5C60">
        <w:rPr>
          <w:lang w:eastAsia="en-GB"/>
        </w:rPr>
        <w:t>]</w:t>
      </w:r>
    </w:p>
    <w:p w14:paraId="485EB8E4" w14:textId="77777777" w:rsidR="00202C1C" w:rsidRPr="00B74745" w:rsidRDefault="00202C1C" w:rsidP="00E66C5B">
      <w:pPr>
        <w:autoSpaceDE w:val="0"/>
        <w:autoSpaceDN w:val="0"/>
        <w:adjustRightInd w:val="0"/>
        <w:spacing w:before="0" w:beforeAutospacing="0" w:after="0" w:afterAutospacing="0"/>
        <w:jc w:val="left"/>
        <w:rPr>
          <w:b/>
          <w:bCs/>
          <w:color w:val="000000"/>
          <w:szCs w:val="24"/>
        </w:rPr>
      </w:pPr>
    </w:p>
    <w:p w14:paraId="14EE0DCC" w14:textId="77777777" w:rsidR="008620BA" w:rsidRPr="00B74745" w:rsidRDefault="008620BA" w:rsidP="008620BA">
      <w:pPr>
        <w:spacing w:before="120" w:beforeAutospacing="0" w:after="120" w:afterAutospacing="0"/>
        <w:rPr>
          <w:szCs w:val="24"/>
        </w:rPr>
      </w:pPr>
      <w:r w:rsidRPr="00B74745">
        <w:rPr>
          <w:szCs w:val="24"/>
        </w:rPr>
        <w:t>The undersigned [</w:t>
      </w:r>
      <w:r w:rsidRPr="00B74745">
        <w:rPr>
          <w:i/>
          <w:szCs w:val="24"/>
          <w:highlight w:val="lightGray"/>
        </w:rPr>
        <w:t>insert name of the signatory of this form</w:t>
      </w:r>
      <w:r w:rsidRPr="00B74745">
        <w:rPr>
          <w:szCs w:val="24"/>
        </w:rPr>
        <w:t>], representing:</w:t>
      </w:r>
    </w:p>
    <w:tbl>
      <w:tblPr>
        <w:tblW w:w="9069"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936"/>
        <w:gridCol w:w="5133"/>
      </w:tblGrid>
      <w:tr w:rsidR="008620BA" w:rsidRPr="00B74745" w14:paraId="29A6FE73" w14:textId="77777777" w:rsidTr="008620BA">
        <w:tc>
          <w:tcPr>
            <w:tcW w:w="3936" w:type="dxa"/>
            <w:shd w:val="clear" w:color="auto" w:fill="auto"/>
          </w:tcPr>
          <w:p w14:paraId="0B93FC57" w14:textId="77777777" w:rsidR="008620BA" w:rsidRPr="00B74745" w:rsidRDefault="008620BA" w:rsidP="00EE3970">
            <w:pPr>
              <w:spacing w:before="0" w:beforeAutospacing="0" w:after="0" w:afterAutospacing="0"/>
              <w:rPr>
                <w:szCs w:val="24"/>
              </w:rPr>
            </w:pPr>
            <w:r w:rsidRPr="008803B2">
              <w:rPr>
                <w:szCs w:val="24"/>
                <w:highlight w:val="lightGray"/>
              </w:rPr>
              <w:t>(</w:t>
            </w:r>
            <w:proofErr w:type="gramStart"/>
            <w:r w:rsidRPr="008803B2">
              <w:rPr>
                <w:i/>
                <w:szCs w:val="24"/>
                <w:highlight w:val="lightGray"/>
              </w:rPr>
              <w:t>only</w:t>
            </w:r>
            <w:proofErr w:type="gramEnd"/>
            <w:r w:rsidRPr="008803B2">
              <w:rPr>
                <w:i/>
                <w:szCs w:val="24"/>
                <w:highlight w:val="lightGray"/>
              </w:rPr>
              <w:t xml:space="preserve"> for natural persons</w:t>
            </w:r>
            <w:r w:rsidRPr="008803B2">
              <w:rPr>
                <w:szCs w:val="24"/>
                <w:highlight w:val="lightGray"/>
              </w:rPr>
              <w:t>)</w:t>
            </w:r>
            <w:r w:rsidRPr="00B74745">
              <w:rPr>
                <w:szCs w:val="24"/>
              </w:rPr>
              <w:t xml:space="preserve"> himself or herself</w:t>
            </w:r>
          </w:p>
        </w:tc>
        <w:tc>
          <w:tcPr>
            <w:tcW w:w="5133" w:type="dxa"/>
            <w:shd w:val="clear" w:color="auto" w:fill="auto"/>
          </w:tcPr>
          <w:p w14:paraId="4744560B" w14:textId="77777777" w:rsidR="008620BA" w:rsidRPr="00B74745" w:rsidRDefault="008620BA" w:rsidP="00EE3970">
            <w:pPr>
              <w:spacing w:before="0" w:beforeAutospacing="0" w:after="0" w:afterAutospacing="0"/>
              <w:rPr>
                <w:szCs w:val="24"/>
              </w:rPr>
            </w:pPr>
            <w:r w:rsidRPr="008803B2">
              <w:rPr>
                <w:szCs w:val="24"/>
                <w:highlight w:val="lightGray"/>
              </w:rPr>
              <w:t>(</w:t>
            </w:r>
            <w:proofErr w:type="gramStart"/>
            <w:r w:rsidRPr="008803B2">
              <w:rPr>
                <w:i/>
                <w:szCs w:val="24"/>
                <w:highlight w:val="lightGray"/>
              </w:rPr>
              <w:t>only</w:t>
            </w:r>
            <w:proofErr w:type="gramEnd"/>
            <w:r w:rsidRPr="008803B2">
              <w:rPr>
                <w:i/>
                <w:szCs w:val="24"/>
                <w:highlight w:val="lightGray"/>
              </w:rPr>
              <w:t xml:space="preserve"> for legal persons</w:t>
            </w:r>
            <w:r w:rsidRPr="008803B2">
              <w:rPr>
                <w:szCs w:val="24"/>
                <w:highlight w:val="lightGray"/>
              </w:rPr>
              <w:t>)</w:t>
            </w:r>
            <w:r w:rsidRPr="00B74745">
              <w:rPr>
                <w:szCs w:val="24"/>
              </w:rPr>
              <w:t xml:space="preserve"> the following legal person: </w:t>
            </w:r>
          </w:p>
          <w:p w14:paraId="23A5C5EE" w14:textId="77777777" w:rsidR="008620BA" w:rsidRPr="00B74745" w:rsidRDefault="008620BA" w:rsidP="00EE3970">
            <w:pPr>
              <w:spacing w:before="0" w:beforeAutospacing="0" w:after="0" w:afterAutospacing="0"/>
              <w:rPr>
                <w:szCs w:val="24"/>
              </w:rPr>
            </w:pPr>
          </w:p>
        </w:tc>
      </w:tr>
      <w:tr w:rsidR="008620BA" w:rsidRPr="00B74745" w14:paraId="1A17D537" w14:textId="77777777" w:rsidTr="008620BA">
        <w:tc>
          <w:tcPr>
            <w:tcW w:w="3936" w:type="dxa"/>
            <w:shd w:val="clear" w:color="auto" w:fill="auto"/>
          </w:tcPr>
          <w:p w14:paraId="067C4418" w14:textId="77777777" w:rsidR="008620BA" w:rsidRPr="00B74745" w:rsidRDefault="008620BA" w:rsidP="00EE3970">
            <w:pPr>
              <w:spacing w:before="0" w:beforeAutospacing="0" w:after="0" w:afterAutospacing="0"/>
              <w:rPr>
                <w:szCs w:val="24"/>
              </w:rPr>
            </w:pPr>
            <w:r w:rsidRPr="00B74745">
              <w:rPr>
                <w:szCs w:val="24"/>
              </w:rPr>
              <w:t xml:space="preserve">ID or passport number: </w:t>
            </w:r>
          </w:p>
          <w:p w14:paraId="684CF6AD" w14:textId="77777777" w:rsidR="008620BA" w:rsidRPr="00B74745" w:rsidRDefault="008620BA" w:rsidP="00EE3970">
            <w:pPr>
              <w:spacing w:before="0" w:beforeAutospacing="0" w:after="0" w:afterAutospacing="0"/>
              <w:rPr>
                <w:szCs w:val="24"/>
              </w:rPr>
            </w:pPr>
          </w:p>
        </w:tc>
        <w:tc>
          <w:tcPr>
            <w:tcW w:w="5133" w:type="dxa"/>
            <w:shd w:val="clear" w:color="auto" w:fill="auto"/>
          </w:tcPr>
          <w:p w14:paraId="6BA04042" w14:textId="77777777" w:rsidR="008620BA" w:rsidRPr="00B74745" w:rsidRDefault="008620BA" w:rsidP="00EE3970">
            <w:pPr>
              <w:spacing w:before="0" w:beforeAutospacing="0" w:after="0" w:afterAutospacing="0"/>
              <w:jc w:val="left"/>
              <w:rPr>
                <w:b/>
                <w:szCs w:val="24"/>
              </w:rPr>
            </w:pPr>
            <w:r w:rsidRPr="00B74745">
              <w:rPr>
                <w:szCs w:val="24"/>
              </w:rPr>
              <w:t>Full official name:</w:t>
            </w:r>
          </w:p>
          <w:p w14:paraId="7DCE1604" w14:textId="77777777" w:rsidR="008620BA" w:rsidRPr="00B74745" w:rsidRDefault="008620BA" w:rsidP="00EE3970">
            <w:pPr>
              <w:spacing w:before="0" w:beforeAutospacing="0" w:after="0" w:afterAutospacing="0"/>
              <w:jc w:val="left"/>
              <w:rPr>
                <w:szCs w:val="24"/>
              </w:rPr>
            </w:pPr>
            <w:r w:rsidRPr="00B74745">
              <w:rPr>
                <w:szCs w:val="24"/>
              </w:rPr>
              <w:t xml:space="preserve">Official legal form: </w:t>
            </w:r>
          </w:p>
          <w:p w14:paraId="662F82F9" w14:textId="77777777" w:rsidR="008620BA" w:rsidRPr="00B74745" w:rsidRDefault="008620BA" w:rsidP="00EE3970">
            <w:pPr>
              <w:spacing w:before="0" w:beforeAutospacing="0" w:after="0" w:afterAutospacing="0"/>
              <w:jc w:val="left"/>
              <w:rPr>
                <w:b/>
                <w:szCs w:val="24"/>
              </w:rPr>
            </w:pPr>
            <w:r w:rsidRPr="00B74745">
              <w:rPr>
                <w:szCs w:val="24"/>
              </w:rPr>
              <w:t>Statutory registration number</w:t>
            </w:r>
            <w:r w:rsidRPr="00B74745">
              <w:rPr>
                <w:b/>
                <w:szCs w:val="24"/>
              </w:rPr>
              <w:t xml:space="preserve">: </w:t>
            </w:r>
          </w:p>
          <w:p w14:paraId="47C07D79" w14:textId="77777777" w:rsidR="008620BA" w:rsidRPr="00B74745" w:rsidRDefault="008620BA" w:rsidP="00EE3970">
            <w:pPr>
              <w:spacing w:before="0" w:beforeAutospacing="0" w:after="0" w:afterAutospacing="0"/>
              <w:jc w:val="left"/>
              <w:rPr>
                <w:b/>
                <w:szCs w:val="24"/>
              </w:rPr>
            </w:pPr>
            <w:r w:rsidRPr="00B74745">
              <w:rPr>
                <w:szCs w:val="24"/>
              </w:rPr>
              <w:t xml:space="preserve">Full official address: </w:t>
            </w:r>
          </w:p>
          <w:p w14:paraId="3E9A5DD4" w14:textId="77777777" w:rsidR="008620BA" w:rsidRPr="00B74745" w:rsidRDefault="008620BA" w:rsidP="00EE3970">
            <w:pPr>
              <w:spacing w:before="0" w:beforeAutospacing="0" w:after="0" w:afterAutospacing="0"/>
              <w:jc w:val="left"/>
              <w:rPr>
                <w:szCs w:val="24"/>
              </w:rPr>
            </w:pPr>
            <w:r w:rsidRPr="00B74745">
              <w:rPr>
                <w:szCs w:val="24"/>
              </w:rPr>
              <w:t xml:space="preserve">VAT registration number: </w:t>
            </w:r>
          </w:p>
          <w:p w14:paraId="430E63CF" w14:textId="77777777" w:rsidR="008620BA" w:rsidRPr="00B74745" w:rsidRDefault="008620BA" w:rsidP="00EE3970">
            <w:pPr>
              <w:spacing w:before="0" w:beforeAutospacing="0" w:after="0" w:afterAutospacing="0"/>
              <w:jc w:val="left"/>
              <w:rPr>
                <w:szCs w:val="24"/>
              </w:rPr>
            </w:pPr>
          </w:p>
        </w:tc>
      </w:tr>
    </w:tbl>
    <w:p w14:paraId="30D292C9" w14:textId="3C581107" w:rsidR="008620BA" w:rsidRPr="00B74745" w:rsidRDefault="008620BA" w:rsidP="008620BA">
      <w:pPr>
        <w:rPr>
          <w:b/>
          <w:bCs/>
          <w:szCs w:val="24"/>
          <w:lang w:eastAsia="es-ES_tradnl"/>
        </w:rPr>
      </w:pPr>
      <w:r w:rsidRPr="00B74745">
        <w:rPr>
          <w:szCs w:val="24"/>
          <w:lang w:eastAsia="es-ES_tradnl"/>
        </w:rPr>
        <w:t>offers</w:t>
      </w:r>
      <w:r w:rsidR="00B76D27">
        <w:rPr>
          <w:szCs w:val="24"/>
          <w:lang w:eastAsia="es-ES_tradnl"/>
        </w:rPr>
        <w:t xml:space="preserve"> to [</w:t>
      </w:r>
      <w:r w:rsidR="00B76D27" w:rsidRPr="002B5576">
        <w:rPr>
          <w:i/>
          <w:iCs/>
          <w:szCs w:val="24"/>
          <w:highlight w:val="lightGray"/>
          <w:lang w:eastAsia="es-ES_tradnl"/>
        </w:rPr>
        <w:t>insert according</w:t>
      </w:r>
      <w:r w:rsidR="004B2847">
        <w:rPr>
          <w:i/>
          <w:iCs/>
          <w:szCs w:val="24"/>
          <w:highlight w:val="lightGray"/>
          <w:lang w:eastAsia="es-ES_tradnl"/>
        </w:rPr>
        <w:t>ly</w:t>
      </w:r>
      <w:r w:rsidR="00B76D27" w:rsidRPr="002B5576">
        <w:rPr>
          <w:i/>
          <w:iCs/>
          <w:szCs w:val="24"/>
          <w:highlight w:val="lightGray"/>
          <w:lang w:eastAsia="es-ES_tradnl"/>
        </w:rPr>
        <w:t xml:space="preserve"> the subject matter of the procurement procedure/</w:t>
      </w:r>
      <w:proofErr w:type="spellStart"/>
      <w:r w:rsidR="00B76D27" w:rsidRPr="002B5576">
        <w:rPr>
          <w:i/>
          <w:iCs/>
          <w:szCs w:val="24"/>
          <w:highlight w:val="lightGray"/>
          <w:lang w:eastAsia="es-ES_tradnl"/>
        </w:rPr>
        <w:t>contract</w:t>
      </w:r>
      <w:proofErr w:type="spellEnd"/>
      <w:r w:rsidR="00D54DAB" w:rsidRPr="002B5576">
        <w:rPr>
          <w:i/>
          <w:iCs/>
          <w:szCs w:val="24"/>
          <w:highlight w:val="lightGray"/>
          <w:lang w:eastAsia="es-ES_tradnl"/>
        </w:rPr>
        <w:t>:</w:t>
      </w:r>
      <w:r w:rsidRPr="002B5576">
        <w:rPr>
          <w:i/>
          <w:iCs/>
          <w:szCs w:val="24"/>
          <w:highlight w:val="lightGray"/>
          <w:lang w:eastAsia="es-ES_tradnl"/>
        </w:rPr>
        <w:t xml:space="preserve"> to provide the </w:t>
      </w:r>
      <w:r w:rsidR="00D54DAB" w:rsidRPr="002B5576">
        <w:rPr>
          <w:i/>
          <w:iCs/>
          <w:szCs w:val="24"/>
          <w:highlight w:val="lightGray"/>
          <w:lang w:eastAsia="es-ES_tradnl"/>
        </w:rPr>
        <w:t xml:space="preserve">services </w:t>
      </w:r>
      <w:r w:rsidR="002B5576" w:rsidRPr="002B5576">
        <w:rPr>
          <w:i/>
          <w:iCs/>
          <w:szCs w:val="24"/>
          <w:highlight w:val="lightGray"/>
          <w:lang w:eastAsia="es-ES_tradnl"/>
        </w:rPr>
        <w:t>(</w:t>
      </w:r>
      <w:r w:rsidR="00D54DAB" w:rsidRPr="002B5576">
        <w:rPr>
          <w:i/>
          <w:iCs/>
          <w:szCs w:val="24"/>
          <w:highlight w:val="lightGray"/>
          <w:lang w:eastAsia="es-ES_tradnl"/>
        </w:rPr>
        <w:t>identification of the services) or to supply the (i</w:t>
      </w:r>
      <w:r w:rsidR="002B5576" w:rsidRPr="002B5576">
        <w:rPr>
          <w:i/>
          <w:iCs/>
          <w:szCs w:val="24"/>
          <w:highlight w:val="lightGray"/>
          <w:lang w:eastAsia="es-ES_tradnl"/>
        </w:rPr>
        <w:t xml:space="preserve">dentification of </w:t>
      </w:r>
      <w:r w:rsidR="00D54DAB" w:rsidRPr="002B5576">
        <w:rPr>
          <w:i/>
          <w:iCs/>
          <w:szCs w:val="24"/>
          <w:highlight w:val="lightGray"/>
          <w:lang w:eastAsia="es-ES_tradnl"/>
        </w:rPr>
        <w:t>the goods</w:t>
      </w:r>
      <w:r w:rsidR="002B5576" w:rsidRPr="002B5576">
        <w:rPr>
          <w:i/>
          <w:iCs/>
          <w:szCs w:val="24"/>
          <w:highlight w:val="lightGray"/>
          <w:lang w:eastAsia="es-ES_tradnl"/>
        </w:rPr>
        <w:t>)</w:t>
      </w:r>
      <w:r w:rsidR="002B5576">
        <w:rPr>
          <w:szCs w:val="24"/>
          <w:lang w:eastAsia="es-ES_tradnl"/>
        </w:rPr>
        <w:t xml:space="preserve">] </w:t>
      </w:r>
      <w:r w:rsidRPr="00B74745">
        <w:rPr>
          <w:szCs w:val="24"/>
          <w:lang w:eastAsia="es-ES_tradnl"/>
        </w:rPr>
        <w:t>as follows</w:t>
      </w:r>
      <w:r w:rsidRPr="00B74745">
        <w:rPr>
          <w:b/>
          <w:bCs/>
          <w:szCs w:val="24"/>
          <w:lang w:eastAsia="es-ES_tradnl"/>
        </w:rPr>
        <w:t>:</w:t>
      </w:r>
    </w:p>
    <w:tbl>
      <w:tblPr>
        <w:tblStyle w:val="TableGrid"/>
        <w:tblW w:w="0" w:type="auto"/>
        <w:tblLook w:val="04A0" w:firstRow="1" w:lastRow="0" w:firstColumn="1" w:lastColumn="0" w:noHBand="0" w:noVBand="1"/>
      </w:tblPr>
      <w:tblGrid>
        <w:gridCol w:w="846"/>
        <w:gridCol w:w="5585"/>
        <w:gridCol w:w="2585"/>
      </w:tblGrid>
      <w:tr w:rsidR="005D66CA" w:rsidRPr="00B74745" w14:paraId="62B93E74" w14:textId="77777777" w:rsidTr="005D66CA">
        <w:tc>
          <w:tcPr>
            <w:tcW w:w="846" w:type="dxa"/>
          </w:tcPr>
          <w:p w14:paraId="20BF3A58" w14:textId="2CB9D066" w:rsidR="005D66CA" w:rsidRDefault="005D66CA" w:rsidP="000722FA">
            <w:pPr>
              <w:spacing w:before="120" w:beforeAutospacing="0" w:after="120" w:afterAutospacing="0"/>
              <w:rPr>
                <w:b/>
                <w:bCs/>
                <w:szCs w:val="24"/>
                <w:lang w:eastAsia="es-ES_tradnl"/>
              </w:rPr>
            </w:pPr>
            <w:r>
              <w:rPr>
                <w:b/>
                <w:bCs/>
                <w:szCs w:val="24"/>
                <w:lang w:eastAsia="es-ES_tradnl"/>
              </w:rPr>
              <w:t>No.</w:t>
            </w:r>
          </w:p>
        </w:tc>
        <w:tc>
          <w:tcPr>
            <w:tcW w:w="5585" w:type="dxa"/>
          </w:tcPr>
          <w:p w14:paraId="760CBB29" w14:textId="7C4D6CE1" w:rsidR="005D66CA" w:rsidRPr="00B74745" w:rsidRDefault="005D66CA" w:rsidP="000722FA">
            <w:pPr>
              <w:spacing w:before="120" w:beforeAutospacing="0" w:after="120" w:afterAutospacing="0"/>
              <w:rPr>
                <w:b/>
                <w:bCs/>
                <w:szCs w:val="24"/>
                <w:lang w:eastAsia="es-ES_tradnl"/>
              </w:rPr>
            </w:pPr>
            <w:r w:rsidRPr="004B2847">
              <w:rPr>
                <w:b/>
                <w:bCs/>
                <w:szCs w:val="24"/>
                <w:highlight w:val="lightGray"/>
                <w:lang w:eastAsia="es-ES_tradnl"/>
              </w:rPr>
              <w:t xml:space="preserve">Name of the </w:t>
            </w:r>
            <w:r w:rsidR="00D922FD">
              <w:rPr>
                <w:b/>
                <w:bCs/>
                <w:szCs w:val="24"/>
                <w:highlight w:val="lightGray"/>
                <w:lang w:eastAsia="es-ES_tradnl"/>
              </w:rPr>
              <w:t xml:space="preserve">lump-sum </w:t>
            </w:r>
            <w:r w:rsidRPr="004B2847">
              <w:rPr>
                <w:b/>
                <w:bCs/>
                <w:szCs w:val="24"/>
                <w:highlight w:val="lightGray"/>
                <w:lang w:eastAsia="es-ES_tradnl"/>
              </w:rPr>
              <w:t>services</w:t>
            </w:r>
          </w:p>
        </w:tc>
        <w:tc>
          <w:tcPr>
            <w:tcW w:w="2585" w:type="dxa"/>
          </w:tcPr>
          <w:p w14:paraId="61750E7A" w14:textId="7BB3EE1D" w:rsidR="005D66CA" w:rsidRPr="00B74745" w:rsidRDefault="005D66CA" w:rsidP="000722FA">
            <w:pPr>
              <w:spacing w:before="120" w:beforeAutospacing="0" w:after="120" w:afterAutospacing="0"/>
              <w:jc w:val="center"/>
              <w:rPr>
                <w:b/>
                <w:bCs/>
                <w:szCs w:val="24"/>
                <w:lang w:eastAsia="es-ES_tradnl"/>
              </w:rPr>
            </w:pPr>
            <w:r w:rsidRPr="00B74745">
              <w:rPr>
                <w:b/>
                <w:bCs/>
                <w:szCs w:val="24"/>
                <w:lang w:eastAsia="es-ES_tradnl"/>
              </w:rPr>
              <w:t>Amount (EUR)</w:t>
            </w:r>
          </w:p>
        </w:tc>
      </w:tr>
      <w:tr w:rsidR="005D66CA" w:rsidRPr="00B74745" w14:paraId="4280AD82" w14:textId="77777777" w:rsidTr="005D66CA">
        <w:tc>
          <w:tcPr>
            <w:tcW w:w="846" w:type="dxa"/>
          </w:tcPr>
          <w:p w14:paraId="23320B96" w14:textId="4156E1F5" w:rsidR="005D66CA" w:rsidRDefault="00B3627F" w:rsidP="000722FA">
            <w:pPr>
              <w:spacing w:before="120" w:beforeAutospacing="0" w:after="120" w:afterAutospacing="0"/>
              <w:rPr>
                <w:szCs w:val="24"/>
                <w:lang w:eastAsia="es-ES_tradnl"/>
              </w:rPr>
            </w:pPr>
            <w:r>
              <w:rPr>
                <w:szCs w:val="24"/>
                <w:lang w:eastAsia="es-ES_tradnl"/>
              </w:rPr>
              <w:t>1</w:t>
            </w:r>
          </w:p>
        </w:tc>
        <w:tc>
          <w:tcPr>
            <w:tcW w:w="5585" w:type="dxa"/>
          </w:tcPr>
          <w:p w14:paraId="779DC3B3" w14:textId="7F865B1E" w:rsidR="005D66CA" w:rsidRPr="00B74745" w:rsidRDefault="00B3627F" w:rsidP="000722FA">
            <w:pPr>
              <w:spacing w:before="120" w:beforeAutospacing="0" w:after="120" w:afterAutospacing="0"/>
              <w:rPr>
                <w:szCs w:val="24"/>
                <w:lang w:eastAsia="es-ES_tradnl"/>
              </w:rPr>
            </w:pPr>
            <w:r w:rsidRPr="00B3627F">
              <w:rPr>
                <w:szCs w:val="24"/>
                <w:lang w:eastAsia="es-ES_tradnl"/>
              </w:rPr>
              <w:t>Technical Assistance for collecting Road Safety KPIs on Seat Belt and Child restraint Systems in the Western Balkans region</w:t>
            </w:r>
          </w:p>
        </w:tc>
        <w:tc>
          <w:tcPr>
            <w:tcW w:w="2585" w:type="dxa"/>
          </w:tcPr>
          <w:p w14:paraId="7A69A8E1" w14:textId="77777777" w:rsidR="005D66CA" w:rsidRPr="00B74745" w:rsidRDefault="005D66CA" w:rsidP="000722FA">
            <w:pPr>
              <w:spacing w:before="120" w:beforeAutospacing="0" w:after="120" w:afterAutospacing="0"/>
              <w:rPr>
                <w:b/>
                <w:bCs/>
                <w:szCs w:val="24"/>
                <w:lang w:eastAsia="es-ES_tradnl"/>
              </w:rPr>
            </w:pPr>
          </w:p>
        </w:tc>
      </w:tr>
      <w:tr w:rsidR="005D66CA" w:rsidRPr="00B74745" w14:paraId="1C187A87" w14:textId="77777777" w:rsidTr="005D66CA">
        <w:tc>
          <w:tcPr>
            <w:tcW w:w="846" w:type="dxa"/>
          </w:tcPr>
          <w:p w14:paraId="189F8B90" w14:textId="77777777" w:rsidR="005D66CA" w:rsidRPr="00B74745" w:rsidRDefault="005D66CA" w:rsidP="000722FA">
            <w:pPr>
              <w:spacing w:before="120" w:beforeAutospacing="0" w:after="120" w:afterAutospacing="0"/>
              <w:rPr>
                <w:b/>
                <w:bCs/>
                <w:szCs w:val="24"/>
                <w:lang w:eastAsia="es-ES_tradnl"/>
              </w:rPr>
            </w:pPr>
          </w:p>
        </w:tc>
        <w:tc>
          <w:tcPr>
            <w:tcW w:w="5585" w:type="dxa"/>
          </w:tcPr>
          <w:p w14:paraId="5E36BF69" w14:textId="0ACDEA3B" w:rsidR="005D66CA" w:rsidRPr="00B74745" w:rsidRDefault="005D66CA" w:rsidP="000722FA">
            <w:pPr>
              <w:spacing w:before="120" w:beforeAutospacing="0" w:after="120" w:afterAutospacing="0"/>
              <w:rPr>
                <w:b/>
                <w:bCs/>
                <w:szCs w:val="24"/>
                <w:lang w:eastAsia="es-ES_tradnl"/>
              </w:rPr>
            </w:pPr>
            <w:r w:rsidRPr="00B74745">
              <w:rPr>
                <w:b/>
                <w:bCs/>
                <w:szCs w:val="24"/>
                <w:lang w:eastAsia="es-ES_tradnl"/>
              </w:rPr>
              <w:t>Total</w:t>
            </w:r>
          </w:p>
        </w:tc>
        <w:tc>
          <w:tcPr>
            <w:tcW w:w="2585" w:type="dxa"/>
            <w:tcBorders>
              <w:top w:val="double" w:sz="4" w:space="0" w:color="auto"/>
            </w:tcBorders>
          </w:tcPr>
          <w:p w14:paraId="755A165A" w14:textId="77777777" w:rsidR="005D66CA" w:rsidRPr="00B74745" w:rsidRDefault="005D66CA" w:rsidP="000722FA">
            <w:pPr>
              <w:spacing w:before="120" w:beforeAutospacing="0" w:after="120" w:afterAutospacing="0"/>
              <w:rPr>
                <w:b/>
                <w:bCs/>
                <w:szCs w:val="24"/>
                <w:lang w:eastAsia="es-ES_tradnl"/>
              </w:rPr>
            </w:pPr>
          </w:p>
        </w:tc>
      </w:tr>
    </w:tbl>
    <w:p w14:paraId="1955EFE8" w14:textId="1715501C" w:rsidR="008620BA" w:rsidRPr="00B74745" w:rsidRDefault="008620BA" w:rsidP="008620BA">
      <w:pPr>
        <w:rPr>
          <w:szCs w:val="24"/>
          <w:lang w:eastAsia="es-ES_tradnl"/>
        </w:rPr>
      </w:pPr>
      <w:r w:rsidRPr="00B74745">
        <w:rPr>
          <w:szCs w:val="24"/>
          <w:lang w:eastAsia="es-ES_tradnl"/>
        </w:rPr>
        <w:t>Th</w:t>
      </w:r>
      <w:r w:rsidR="00B74745" w:rsidRPr="00B74745">
        <w:rPr>
          <w:szCs w:val="24"/>
          <w:lang w:eastAsia="es-ES_tradnl"/>
        </w:rPr>
        <w:t xml:space="preserve">e above </w:t>
      </w:r>
      <w:r w:rsidRPr="00B74745">
        <w:rPr>
          <w:szCs w:val="24"/>
          <w:lang w:eastAsia="es-ES_tradnl"/>
        </w:rPr>
        <w:t>amount</w:t>
      </w:r>
      <w:r w:rsidR="00B74745" w:rsidRPr="00B74745">
        <w:rPr>
          <w:szCs w:val="24"/>
          <w:lang w:eastAsia="es-ES_tradnl"/>
        </w:rPr>
        <w:t>s</w:t>
      </w:r>
      <w:r w:rsidRPr="00B74745">
        <w:rPr>
          <w:szCs w:val="24"/>
          <w:lang w:eastAsia="es-ES_tradnl"/>
        </w:rPr>
        <w:t xml:space="preserve"> </w:t>
      </w:r>
      <w:r w:rsidR="00B74745" w:rsidRPr="00B74745">
        <w:rPr>
          <w:szCs w:val="24"/>
          <w:lang w:eastAsia="es-ES_tradnl"/>
        </w:rPr>
        <w:t>are</w:t>
      </w:r>
      <w:r w:rsidRPr="00B74745">
        <w:rPr>
          <w:szCs w:val="24"/>
          <w:lang w:eastAsia="es-ES_tradnl"/>
        </w:rPr>
        <w:t xml:space="preserve"> free of all duties, taxes</w:t>
      </w:r>
      <w:r w:rsidR="00B74745">
        <w:rPr>
          <w:szCs w:val="24"/>
          <w:lang w:eastAsia="es-ES_tradnl"/>
        </w:rPr>
        <w:t xml:space="preserve">, </w:t>
      </w:r>
      <w:r w:rsidRPr="00B74745">
        <w:rPr>
          <w:szCs w:val="24"/>
          <w:lang w:eastAsia="es-ES_tradnl"/>
        </w:rPr>
        <w:t>and other charges, including VAT, as the Secretariat is exempt from such charges under Article 10 of the Agreement between the Republic of Serbia and the Transport Community regarding the seat of the Secretariat.</w:t>
      </w:r>
    </w:p>
    <w:p w14:paraId="10E14451" w14:textId="009AB511" w:rsidR="008620BA" w:rsidRDefault="00B74745" w:rsidP="008620BA">
      <w:pPr>
        <w:rPr>
          <w:szCs w:val="24"/>
          <w:lang w:eastAsia="es-ES_tradnl"/>
        </w:rPr>
      </w:pPr>
      <w:r w:rsidRPr="00B74745">
        <w:rPr>
          <w:szCs w:val="24"/>
          <w:lang w:eastAsia="es-ES_tradnl"/>
        </w:rPr>
        <w:t xml:space="preserve">This </w:t>
      </w:r>
      <w:r w:rsidR="008620BA" w:rsidRPr="00B74745">
        <w:rPr>
          <w:szCs w:val="24"/>
          <w:lang w:eastAsia="es-ES_tradnl"/>
        </w:rPr>
        <w:t xml:space="preserve">Financial Proposal shall be valid and remain binding upon us for </w:t>
      </w:r>
      <w:r w:rsidR="003C2B3B">
        <w:rPr>
          <w:szCs w:val="24"/>
          <w:lang w:eastAsia="es-ES_tradnl"/>
        </w:rPr>
        <w:t>[</w:t>
      </w:r>
      <w:r w:rsidR="003C2B3B" w:rsidRPr="003C2B3B">
        <w:rPr>
          <w:i/>
          <w:iCs/>
          <w:szCs w:val="24"/>
          <w:highlight w:val="lightGray"/>
          <w:lang w:eastAsia="es-ES_tradnl"/>
        </w:rPr>
        <w:t>insert the validity period of the offer</w:t>
      </w:r>
      <w:r w:rsidR="003C2B3B">
        <w:rPr>
          <w:szCs w:val="24"/>
          <w:lang w:eastAsia="es-ES_tradnl"/>
        </w:rPr>
        <w:t>]</w:t>
      </w:r>
      <w:r w:rsidR="008620BA" w:rsidRPr="00B74745">
        <w:rPr>
          <w:szCs w:val="24"/>
          <w:lang w:eastAsia="es-ES_tradnl"/>
        </w:rPr>
        <w:t xml:space="preserve"> from the final date from submission as per the tender documentation</w:t>
      </w:r>
      <w:r w:rsidR="00147808">
        <w:rPr>
          <w:szCs w:val="24"/>
          <w:lang w:eastAsia="es-ES_tradnl"/>
        </w:rPr>
        <w:t xml:space="preserve"> and </w:t>
      </w:r>
      <w:r w:rsidR="00FC4D25">
        <w:rPr>
          <w:szCs w:val="24"/>
          <w:lang w:eastAsia="es-ES_tradnl"/>
        </w:rPr>
        <w:t>may</w:t>
      </w:r>
      <w:r w:rsidR="00147808" w:rsidRPr="00147808">
        <w:rPr>
          <w:szCs w:val="24"/>
          <w:lang w:eastAsia="es-ES_tradnl"/>
        </w:rPr>
        <w:t xml:space="preserve"> be accepted at any time before the expiration of </w:t>
      </w:r>
      <w:r w:rsidR="00FC4D25">
        <w:rPr>
          <w:szCs w:val="24"/>
          <w:lang w:eastAsia="es-ES_tradnl"/>
        </w:rPr>
        <w:t>its</w:t>
      </w:r>
      <w:r w:rsidR="00147808" w:rsidRPr="00147808">
        <w:rPr>
          <w:szCs w:val="24"/>
          <w:lang w:eastAsia="es-ES_tradnl"/>
        </w:rPr>
        <w:t xml:space="preserve"> validity period</w:t>
      </w:r>
      <w:r w:rsidR="00147808">
        <w:rPr>
          <w:szCs w:val="24"/>
          <w:lang w:eastAsia="es-ES_tradnl"/>
        </w:rPr>
        <w:t>.</w:t>
      </w:r>
    </w:p>
    <w:p w14:paraId="50EB5A41" w14:textId="1235C7B6" w:rsidR="004E6674" w:rsidRDefault="004E6674" w:rsidP="008620BA">
      <w:pPr>
        <w:rPr>
          <w:szCs w:val="24"/>
          <w:lang w:eastAsia="es-ES_tradnl"/>
        </w:rPr>
      </w:pPr>
      <w:r w:rsidRPr="26D6B3A4">
        <w:rPr>
          <w:lang w:eastAsia="es-ES"/>
        </w:rPr>
        <w:t>Until the conclusion and signing of the contract, this offer, together with the communication sent by you by which our offer is established as successful, will constitute a binding contract between us.</w:t>
      </w:r>
    </w:p>
    <w:p w14:paraId="2B02F98B" w14:textId="6B56645F" w:rsidR="003C048B" w:rsidRPr="00B74745" w:rsidRDefault="003C048B" w:rsidP="009B0545">
      <w:pPr>
        <w:spacing w:before="0" w:beforeAutospacing="0" w:after="0" w:afterAutospacing="0"/>
        <w:rPr>
          <w:szCs w:val="24"/>
          <w:lang w:eastAsia="es-ES_tradnl"/>
        </w:rPr>
      </w:pPr>
      <w:r w:rsidRPr="003C048B">
        <w:rPr>
          <w:szCs w:val="24"/>
          <w:lang w:eastAsia="es-ES_tradnl"/>
        </w:rPr>
        <w:t xml:space="preserve">We understand and agree that, if our </w:t>
      </w:r>
      <w:r>
        <w:rPr>
          <w:szCs w:val="24"/>
          <w:lang w:eastAsia="es-ES_tradnl"/>
        </w:rPr>
        <w:t>tender</w:t>
      </w:r>
      <w:r w:rsidRPr="003C048B">
        <w:rPr>
          <w:szCs w:val="24"/>
          <w:lang w:eastAsia="es-ES_tradnl"/>
        </w:rPr>
        <w:t xml:space="preserve"> is determined to be successful, we will provide </w:t>
      </w:r>
      <w:r w:rsidR="00E04505">
        <w:rPr>
          <w:szCs w:val="24"/>
          <w:lang w:eastAsia="es-ES_tradnl"/>
        </w:rPr>
        <w:t>the</w:t>
      </w:r>
      <w:r w:rsidRPr="003C048B">
        <w:rPr>
          <w:szCs w:val="24"/>
          <w:lang w:eastAsia="es-ES_tradnl"/>
        </w:rPr>
        <w:t xml:space="preserve"> performance </w:t>
      </w:r>
      <w:r w:rsidR="009B0545">
        <w:rPr>
          <w:szCs w:val="24"/>
          <w:lang w:eastAsia="es-ES_tradnl"/>
        </w:rPr>
        <w:t>security</w:t>
      </w:r>
      <w:r w:rsidRPr="003C048B">
        <w:rPr>
          <w:szCs w:val="24"/>
          <w:lang w:eastAsia="es-ES_tradnl"/>
        </w:rPr>
        <w:t xml:space="preserve"> in accordance with the provisions of the </w:t>
      </w:r>
      <w:r w:rsidR="009B0545">
        <w:rPr>
          <w:szCs w:val="24"/>
          <w:lang w:eastAsia="es-ES_tradnl"/>
        </w:rPr>
        <w:t>[</w:t>
      </w:r>
      <w:r w:rsidR="009B0545" w:rsidRPr="009B0545">
        <w:rPr>
          <w:i/>
          <w:iCs/>
          <w:szCs w:val="24"/>
          <w:highlight w:val="lightGray"/>
          <w:lang w:eastAsia="es-ES_tradnl"/>
        </w:rPr>
        <w:t>insert the name of the document, as the case may be</w:t>
      </w:r>
      <w:r w:rsidR="009B0545">
        <w:rPr>
          <w:szCs w:val="24"/>
          <w:lang w:eastAsia="es-ES_tradnl"/>
        </w:rPr>
        <w:t>].</w:t>
      </w:r>
    </w:p>
    <w:p w14:paraId="63CBB15A" w14:textId="6342D7E0" w:rsidR="000142D5" w:rsidRPr="00B74745" w:rsidRDefault="008620BA" w:rsidP="00B74745">
      <w:pPr>
        <w:rPr>
          <w:szCs w:val="24"/>
          <w:lang w:eastAsia="es-ES_tradnl"/>
        </w:rPr>
      </w:pPr>
      <w:r w:rsidRPr="00B74745">
        <w:rPr>
          <w:szCs w:val="24"/>
          <w:lang w:eastAsia="es-ES_tradnl"/>
        </w:rPr>
        <w:lastRenderedPageBreak/>
        <w:t xml:space="preserve">We understand you are not bound to accept any </w:t>
      </w:r>
      <w:r w:rsidR="000142D5" w:rsidRPr="000142D5">
        <w:rPr>
          <w:szCs w:val="24"/>
          <w:lang w:eastAsia="es-ES_tradnl"/>
        </w:rPr>
        <w:t>the lowest price offer or any other offer you may receive.</w:t>
      </w:r>
    </w:p>
    <w:p w14:paraId="1A70F82D" w14:textId="6FEBCE29" w:rsidR="00B74745" w:rsidRPr="00B74745" w:rsidRDefault="00B74745" w:rsidP="00B74745">
      <w:pPr>
        <w:spacing w:before="0" w:beforeAutospacing="0" w:after="0" w:afterAutospacing="0"/>
        <w:jc w:val="left"/>
        <w:rPr>
          <w:szCs w:val="24"/>
        </w:rPr>
      </w:pPr>
      <w:r w:rsidRPr="00B74745">
        <w:rPr>
          <w:szCs w:val="24"/>
        </w:rPr>
        <w:t xml:space="preserve">Signed in </w:t>
      </w:r>
      <w:r w:rsidR="000722FA">
        <w:rPr>
          <w:szCs w:val="24"/>
        </w:rPr>
        <w:t>[</w:t>
      </w:r>
      <w:r w:rsidR="000722FA" w:rsidRPr="000142D5">
        <w:rPr>
          <w:i/>
          <w:iCs/>
          <w:szCs w:val="24"/>
          <w:highlight w:val="lightGray"/>
        </w:rPr>
        <w:t>Place</w:t>
      </w:r>
      <w:r w:rsidR="000722FA">
        <w:rPr>
          <w:szCs w:val="24"/>
        </w:rPr>
        <w:t>]</w:t>
      </w:r>
      <w:r w:rsidR="00CA7E78">
        <w:rPr>
          <w:szCs w:val="24"/>
        </w:rPr>
        <w:t xml:space="preserve"> </w:t>
      </w:r>
      <w:r w:rsidRPr="00B74745">
        <w:rPr>
          <w:szCs w:val="24"/>
        </w:rPr>
        <w:t>on [</w:t>
      </w:r>
      <w:r w:rsidRPr="000142D5">
        <w:rPr>
          <w:i/>
          <w:iCs/>
          <w:szCs w:val="24"/>
          <w:highlight w:val="lightGray"/>
        </w:rPr>
        <w:t>dd/mm/</w:t>
      </w:r>
      <w:proofErr w:type="spellStart"/>
      <w:r w:rsidRPr="000142D5">
        <w:rPr>
          <w:i/>
          <w:iCs/>
          <w:szCs w:val="24"/>
          <w:highlight w:val="lightGray"/>
        </w:rPr>
        <w:t>yyyy</w:t>
      </w:r>
      <w:proofErr w:type="spellEnd"/>
      <w:r w:rsidRPr="000142D5">
        <w:rPr>
          <w:szCs w:val="24"/>
          <w:highlight w:val="lightGray"/>
        </w:rPr>
        <w:t>]</w:t>
      </w:r>
    </w:p>
    <w:p w14:paraId="7AED8BFE" w14:textId="77777777" w:rsidR="00B74745" w:rsidRPr="00B74745" w:rsidRDefault="00B74745" w:rsidP="00B74745">
      <w:pPr>
        <w:spacing w:before="0" w:beforeAutospacing="0" w:after="0" w:afterAutospacing="0"/>
        <w:jc w:val="left"/>
        <w:rPr>
          <w:szCs w:val="24"/>
        </w:rPr>
      </w:pPr>
    </w:p>
    <w:p w14:paraId="6AD741EF" w14:textId="2A7D8973" w:rsidR="008620BA" w:rsidRPr="00B74745" w:rsidRDefault="00B74745" w:rsidP="00B74745">
      <w:pPr>
        <w:autoSpaceDE w:val="0"/>
        <w:autoSpaceDN w:val="0"/>
        <w:adjustRightInd w:val="0"/>
        <w:spacing w:before="0" w:beforeAutospacing="0" w:after="0" w:afterAutospacing="0"/>
        <w:jc w:val="left"/>
        <w:rPr>
          <w:b/>
          <w:bCs/>
          <w:color w:val="000000"/>
          <w:szCs w:val="24"/>
        </w:rPr>
      </w:pPr>
      <w:r w:rsidRPr="000142D5">
        <w:rPr>
          <w:i/>
          <w:iCs/>
          <w:szCs w:val="24"/>
          <w:highlight w:val="lightGray"/>
        </w:rPr>
        <w:t>Name (in capital letters), function, company, and signature</w:t>
      </w:r>
      <w:r w:rsidRPr="00B74745">
        <w:rPr>
          <w:szCs w:val="24"/>
        </w:rPr>
        <w:t>:</w:t>
      </w:r>
    </w:p>
    <w:p w14:paraId="2DC5B644" w14:textId="77777777" w:rsidR="008620BA" w:rsidRPr="00B74745" w:rsidRDefault="008620BA" w:rsidP="00E66C5B">
      <w:pPr>
        <w:autoSpaceDE w:val="0"/>
        <w:autoSpaceDN w:val="0"/>
        <w:adjustRightInd w:val="0"/>
        <w:spacing w:before="0" w:beforeAutospacing="0" w:after="0" w:afterAutospacing="0"/>
        <w:jc w:val="left"/>
        <w:rPr>
          <w:b/>
          <w:bCs/>
          <w:color w:val="000000"/>
          <w:szCs w:val="24"/>
        </w:rPr>
      </w:pPr>
    </w:p>
    <w:p w14:paraId="34C27ABE" w14:textId="65D190CF" w:rsidR="00782975" w:rsidRPr="00B74745" w:rsidRDefault="00782975" w:rsidP="00B74745">
      <w:pPr>
        <w:autoSpaceDE w:val="0"/>
        <w:autoSpaceDN w:val="0"/>
        <w:adjustRightInd w:val="0"/>
        <w:spacing w:before="0" w:beforeAutospacing="0" w:after="0" w:afterAutospacing="0"/>
        <w:ind w:left="360" w:hanging="360"/>
        <w:jc w:val="left"/>
        <w:rPr>
          <w:szCs w:val="24"/>
        </w:rPr>
      </w:pPr>
    </w:p>
    <w:sectPr w:rsidR="00782975" w:rsidRPr="00B747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5050C" w14:textId="77777777" w:rsidR="009060AB" w:rsidRDefault="009060AB" w:rsidP="00E66C5B">
      <w:pPr>
        <w:spacing w:before="0" w:after="0"/>
      </w:pPr>
      <w:r>
        <w:separator/>
      </w:r>
    </w:p>
  </w:endnote>
  <w:endnote w:type="continuationSeparator" w:id="0">
    <w:p w14:paraId="2887BA75" w14:textId="77777777" w:rsidR="009060AB" w:rsidRDefault="009060AB" w:rsidP="00E66C5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C31C9" w14:textId="77777777" w:rsidR="009060AB" w:rsidRDefault="009060AB" w:rsidP="00E66C5B">
      <w:pPr>
        <w:spacing w:before="0" w:after="0"/>
      </w:pPr>
      <w:r>
        <w:separator/>
      </w:r>
    </w:p>
  </w:footnote>
  <w:footnote w:type="continuationSeparator" w:id="0">
    <w:p w14:paraId="49D2BD0D" w14:textId="77777777" w:rsidR="009060AB" w:rsidRDefault="009060AB" w:rsidP="00E66C5B">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C5B"/>
    <w:rsid w:val="000142D5"/>
    <w:rsid w:val="00031EFA"/>
    <w:rsid w:val="000722FA"/>
    <w:rsid w:val="000735EA"/>
    <w:rsid w:val="000D0382"/>
    <w:rsid w:val="000D284B"/>
    <w:rsid w:val="00147808"/>
    <w:rsid w:val="00174669"/>
    <w:rsid w:val="00182A5E"/>
    <w:rsid w:val="001C0E7B"/>
    <w:rsid w:val="001C4918"/>
    <w:rsid w:val="001C6DFC"/>
    <w:rsid w:val="001F60F1"/>
    <w:rsid w:val="00202C1C"/>
    <w:rsid w:val="00226201"/>
    <w:rsid w:val="00262F59"/>
    <w:rsid w:val="0028748F"/>
    <w:rsid w:val="002B5576"/>
    <w:rsid w:val="002E13F6"/>
    <w:rsid w:val="00311F10"/>
    <w:rsid w:val="00323D11"/>
    <w:rsid w:val="00345823"/>
    <w:rsid w:val="0035112A"/>
    <w:rsid w:val="00372B9B"/>
    <w:rsid w:val="00391525"/>
    <w:rsid w:val="003C048B"/>
    <w:rsid w:val="003C2B3B"/>
    <w:rsid w:val="003D17BA"/>
    <w:rsid w:val="003F4498"/>
    <w:rsid w:val="004129CA"/>
    <w:rsid w:val="0048541E"/>
    <w:rsid w:val="004B2847"/>
    <w:rsid w:val="004E6674"/>
    <w:rsid w:val="00513A73"/>
    <w:rsid w:val="00563849"/>
    <w:rsid w:val="005820DE"/>
    <w:rsid w:val="005B36B3"/>
    <w:rsid w:val="005D66CA"/>
    <w:rsid w:val="00600D0A"/>
    <w:rsid w:val="00663BF2"/>
    <w:rsid w:val="00672461"/>
    <w:rsid w:val="006924AC"/>
    <w:rsid w:val="006F68E9"/>
    <w:rsid w:val="007203D7"/>
    <w:rsid w:val="00782975"/>
    <w:rsid w:val="007E2A1F"/>
    <w:rsid w:val="008265D8"/>
    <w:rsid w:val="008620BA"/>
    <w:rsid w:val="008803B2"/>
    <w:rsid w:val="008F06A0"/>
    <w:rsid w:val="008F08E6"/>
    <w:rsid w:val="009060AB"/>
    <w:rsid w:val="00943451"/>
    <w:rsid w:val="0097167D"/>
    <w:rsid w:val="0098223D"/>
    <w:rsid w:val="00991AB8"/>
    <w:rsid w:val="009A013F"/>
    <w:rsid w:val="009B0545"/>
    <w:rsid w:val="00A13A23"/>
    <w:rsid w:val="00A35AAE"/>
    <w:rsid w:val="00AA7308"/>
    <w:rsid w:val="00AB1B9B"/>
    <w:rsid w:val="00AD29ED"/>
    <w:rsid w:val="00AD336E"/>
    <w:rsid w:val="00B039B8"/>
    <w:rsid w:val="00B3627F"/>
    <w:rsid w:val="00B604CB"/>
    <w:rsid w:val="00B652AA"/>
    <w:rsid w:val="00B74745"/>
    <w:rsid w:val="00B76D27"/>
    <w:rsid w:val="00B81BC7"/>
    <w:rsid w:val="00B835F2"/>
    <w:rsid w:val="00C059C8"/>
    <w:rsid w:val="00C0648E"/>
    <w:rsid w:val="00C14333"/>
    <w:rsid w:val="00C41836"/>
    <w:rsid w:val="00C476D0"/>
    <w:rsid w:val="00C76F01"/>
    <w:rsid w:val="00CA7E78"/>
    <w:rsid w:val="00CB4DCC"/>
    <w:rsid w:val="00CC6A24"/>
    <w:rsid w:val="00CE28D0"/>
    <w:rsid w:val="00CF461B"/>
    <w:rsid w:val="00D41645"/>
    <w:rsid w:val="00D54DAB"/>
    <w:rsid w:val="00D871EB"/>
    <w:rsid w:val="00D922FD"/>
    <w:rsid w:val="00D9594D"/>
    <w:rsid w:val="00DB0FB1"/>
    <w:rsid w:val="00DD3D32"/>
    <w:rsid w:val="00E04505"/>
    <w:rsid w:val="00E17E0B"/>
    <w:rsid w:val="00E2143D"/>
    <w:rsid w:val="00E2460C"/>
    <w:rsid w:val="00E411CC"/>
    <w:rsid w:val="00E66C5B"/>
    <w:rsid w:val="00EB00A0"/>
    <w:rsid w:val="00EB2900"/>
    <w:rsid w:val="00EE01C5"/>
    <w:rsid w:val="00F57EDF"/>
    <w:rsid w:val="00FC4D25"/>
    <w:rsid w:val="00FE32D7"/>
    <w:rsid w:val="26D6B3A4"/>
    <w:rsid w:val="2C985C4A"/>
    <w:rsid w:val="5CCE5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9A61A"/>
  <w15:chartTrackingRefBased/>
  <w15:docId w15:val="{9DA2B95C-7580-574D-9DB9-B68139F5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C5B"/>
    <w:pPr>
      <w:spacing w:before="100" w:beforeAutospacing="1" w:after="100" w:afterAutospacing="1"/>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qFormat/>
    <w:rsid w:val="00E66C5B"/>
    <w:rPr>
      <w:vertAlign w:val="superscript"/>
    </w:rPr>
  </w:style>
  <w:style w:type="paragraph" w:styleId="FootnoteText">
    <w:name w:val="footnote text"/>
    <w:basedOn w:val="Normal"/>
    <w:link w:val="FootnoteTextChar"/>
    <w:uiPriority w:val="99"/>
    <w:semiHidden/>
    <w:qFormat/>
    <w:rsid w:val="00E66C5B"/>
    <w:pPr>
      <w:ind w:left="357" w:hanging="357"/>
    </w:pPr>
    <w:rPr>
      <w:sz w:val="20"/>
    </w:rPr>
  </w:style>
  <w:style w:type="character" w:customStyle="1" w:styleId="FootnoteTextChar">
    <w:name w:val="Footnote Text Char"/>
    <w:basedOn w:val="DefaultParagraphFont"/>
    <w:link w:val="FootnoteText"/>
    <w:uiPriority w:val="99"/>
    <w:semiHidden/>
    <w:qFormat/>
    <w:rsid w:val="00E66C5B"/>
    <w:rPr>
      <w:rFonts w:ascii="Times New Roman" w:eastAsia="Times New Roman" w:hAnsi="Times New Roman" w:cs="Times New Roman"/>
      <w:sz w:val="20"/>
      <w:szCs w:val="20"/>
    </w:rPr>
  </w:style>
  <w:style w:type="table" w:styleId="TableGrid">
    <w:name w:val="Table Grid"/>
    <w:basedOn w:val="TableNormal"/>
    <w:uiPriority w:val="39"/>
    <w:rsid w:val="00862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link w:val="Text1Char"/>
    <w:qFormat/>
    <w:rsid w:val="00C41836"/>
    <w:rPr>
      <w:b/>
      <w:szCs w:val="24"/>
      <w:lang w:eastAsia="en-GB"/>
    </w:rPr>
  </w:style>
  <w:style w:type="character" w:customStyle="1" w:styleId="Text1Char">
    <w:name w:val="Text 1 Char"/>
    <w:link w:val="Text1"/>
    <w:rsid w:val="00C41836"/>
    <w:rPr>
      <w:rFonts w:ascii="Times New Roman" w:eastAsia="Times New Roman" w:hAnsi="Times New Roman" w:cs="Times New Roman"/>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195762">
      <w:bodyDiv w:val="1"/>
      <w:marLeft w:val="0"/>
      <w:marRight w:val="0"/>
      <w:marTop w:val="0"/>
      <w:marBottom w:val="0"/>
      <w:divBdr>
        <w:top w:val="none" w:sz="0" w:space="0" w:color="auto"/>
        <w:left w:val="none" w:sz="0" w:space="0" w:color="auto"/>
        <w:bottom w:val="none" w:sz="0" w:space="0" w:color="auto"/>
        <w:right w:val="none" w:sz="0" w:space="0" w:color="auto"/>
      </w:divBdr>
    </w:div>
    <w:div w:id="1383596979">
      <w:bodyDiv w:val="1"/>
      <w:marLeft w:val="0"/>
      <w:marRight w:val="0"/>
      <w:marTop w:val="0"/>
      <w:marBottom w:val="0"/>
      <w:divBdr>
        <w:top w:val="none" w:sz="0" w:space="0" w:color="auto"/>
        <w:left w:val="none" w:sz="0" w:space="0" w:color="auto"/>
        <w:bottom w:val="none" w:sz="0" w:space="0" w:color="auto"/>
        <w:right w:val="none" w:sz="0" w:space="0" w:color="auto"/>
      </w:divBdr>
    </w:div>
    <w:div w:id="147155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6B28A1B7C7EA4AB546223CB57710BC" ma:contentTypeVersion="4" ma:contentTypeDescription="Create a new document." ma:contentTypeScope="" ma:versionID="99fcfc0de2f915e963a7a5188b1450e5">
  <xsd:schema xmlns:xsd="http://www.w3.org/2001/XMLSchema" xmlns:xs="http://www.w3.org/2001/XMLSchema" xmlns:p="http://schemas.microsoft.com/office/2006/metadata/properties" xmlns:ns2="94dab43f-cde2-49f1-b53c-fa1f20890304" targetNamespace="http://schemas.microsoft.com/office/2006/metadata/properties" ma:root="true" ma:fieldsID="9002ca391d950927afed7467eba71bb5" ns2:_="">
    <xsd:import namespace="94dab43f-cde2-49f1-b53c-fa1f208903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ab43f-cde2-49f1-b53c-fa1f208903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795D02-25F5-4904-A0FF-6D43C5282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ab43f-cde2-49f1-b53c-fa1f20890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780C14-5226-47EC-9389-16977EC60E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542F8D-2827-4DC6-ADDE-287F11DCDD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334</Words>
  <Characters>1806</Characters>
  <Application>Microsoft Office Word</Application>
  <DocSecurity>0</DocSecurity>
  <Lines>120</Lines>
  <Paragraphs>52</Paragraphs>
  <ScaleCrop>false</ScaleCrop>
  <Company>Vectio</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Karandeinos</dc:creator>
  <cp:keywords/>
  <dc:description/>
  <cp:lastModifiedBy>Mircea Tenovici</cp:lastModifiedBy>
  <cp:revision>94</cp:revision>
  <dcterms:created xsi:type="dcterms:W3CDTF">2021-08-09T11:35:00Z</dcterms:created>
  <dcterms:modified xsi:type="dcterms:W3CDTF">2023-05-04T11:49:00Z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0x010100EE6B28A1B7C7EA4AB546223CB57710BC</vt:lpwstr>
  </property>
  <property fmtid="{D5CDD505-2E9C-101B-9397-08002B2CF9AE}" pid="3" name="GrammarlyDocumentId">
    <vt:lpwstr>71b0faf56707b933e5325a9e6a060c25d13096a09b8881ac3b064059867a94dc</vt:lpwstr>
  </property>
</Properties>
</file>